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8CA6" w14:textId="77777777" w:rsidR="008E397B" w:rsidRDefault="008E39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38A988C" w14:textId="77777777" w:rsidR="008E397B" w:rsidRDefault="008E397B">
      <w:pPr>
        <w:widowControl w:val="0"/>
        <w:tabs>
          <w:tab w:val="left" w:pos="6765"/>
        </w:tabs>
        <w:rPr>
          <w:color w:val="000000"/>
        </w:rPr>
        <w:sectPr w:rsidR="008E397B">
          <w:headerReference w:type="even" r:id="rId7"/>
          <w:headerReference w:type="default" r:id="rId8"/>
          <w:footerReference w:type="default" r:id="rId9"/>
          <w:headerReference w:type="first" r:id="rId10"/>
          <w:pgSz w:w="11907" w:h="16840"/>
          <w:pgMar w:top="590" w:right="1152" w:bottom="1440" w:left="1152" w:header="432" w:footer="691" w:gutter="0"/>
          <w:pgNumType w:start="1"/>
          <w:cols w:space="720"/>
        </w:sectPr>
      </w:pPr>
    </w:p>
    <w:p w14:paraId="770AD6F9" w14:textId="77777777" w:rsidR="008E397B" w:rsidRDefault="00000000">
      <w:pPr>
        <w:tabs>
          <w:tab w:val="left" w:pos="2175"/>
        </w:tabs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Maret – 02 April 2025 </w:t>
      </w:r>
    </w:p>
    <w:p w14:paraId="75E5FD6C" w14:textId="52A05BF8" w:rsidR="008E397B" w:rsidRDefault="00000000">
      <w:pPr>
        <w:tabs>
          <w:tab w:val="left" w:pos="2175"/>
        </w:tabs>
        <w:spacing w:line="276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UMROH </w:t>
      </w:r>
      <w:r w:rsidR="00732189">
        <w:rPr>
          <w:b/>
          <w:color w:val="000000"/>
          <w:sz w:val="44"/>
          <w:szCs w:val="44"/>
        </w:rPr>
        <w:t>PREMIUM</w:t>
      </w:r>
      <w:r>
        <w:rPr>
          <w:b/>
          <w:color w:val="000000"/>
          <w:sz w:val="44"/>
          <w:szCs w:val="44"/>
        </w:rPr>
        <w:t xml:space="preserve">  LAILATUL QADAR </w:t>
      </w:r>
    </w:p>
    <w:p w14:paraId="133818E4" w14:textId="77777777" w:rsidR="008E397B" w:rsidRDefault="00000000">
      <w:pPr>
        <w:tabs>
          <w:tab w:val="left" w:pos="2175"/>
        </w:tabs>
        <w:spacing w:line="276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DI MEKKAH</w:t>
      </w:r>
    </w:p>
    <w:p w14:paraId="6A1F91A8" w14:textId="77777777" w:rsidR="008E397B" w:rsidRDefault="008E397B">
      <w:pPr>
        <w:tabs>
          <w:tab w:val="left" w:pos="2175"/>
        </w:tabs>
        <w:spacing w:line="276" w:lineRule="auto"/>
        <w:rPr>
          <w:b/>
          <w:sz w:val="44"/>
          <w:szCs w:val="44"/>
        </w:rPr>
      </w:pPr>
    </w:p>
    <w:p w14:paraId="5823C806" w14:textId="77777777" w:rsidR="008E397B" w:rsidRDefault="00000000">
      <w:pPr>
        <w:shd w:val="clear" w:color="auto" w:fill="8CAA7E"/>
        <w:tabs>
          <w:tab w:val="center" w:pos="4749"/>
        </w:tabs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JADWAL PENERBANGAN :</w:t>
      </w:r>
    </w:p>
    <w:tbl>
      <w:tblPr>
        <w:tblStyle w:val="a"/>
        <w:tblW w:w="9561" w:type="dxa"/>
        <w:jc w:val="center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163"/>
        <w:gridCol w:w="2167"/>
        <w:gridCol w:w="1732"/>
        <w:gridCol w:w="1810"/>
      </w:tblGrid>
      <w:tr w:rsidR="008E397B" w14:paraId="4BB652FA" w14:textId="77777777">
        <w:trPr>
          <w:trHeight w:val="202"/>
          <w:jc w:val="center"/>
        </w:trPr>
        <w:tc>
          <w:tcPr>
            <w:tcW w:w="1689" w:type="dxa"/>
            <w:vAlign w:val="center"/>
          </w:tcPr>
          <w:p w14:paraId="6FBD80E4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Flight No</w:t>
            </w:r>
          </w:p>
        </w:tc>
        <w:tc>
          <w:tcPr>
            <w:tcW w:w="2163" w:type="dxa"/>
            <w:vAlign w:val="center"/>
          </w:tcPr>
          <w:p w14:paraId="5406AE8D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Tanggal</w:t>
            </w:r>
          </w:p>
        </w:tc>
        <w:tc>
          <w:tcPr>
            <w:tcW w:w="2167" w:type="dxa"/>
            <w:vAlign w:val="center"/>
          </w:tcPr>
          <w:p w14:paraId="1F633DA7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Rute</w:t>
            </w:r>
          </w:p>
        </w:tc>
        <w:tc>
          <w:tcPr>
            <w:tcW w:w="1732" w:type="dxa"/>
            <w:vAlign w:val="center"/>
          </w:tcPr>
          <w:p w14:paraId="3D40EEC2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ETD</w:t>
            </w:r>
          </w:p>
        </w:tc>
        <w:tc>
          <w:tcPr>
            <w:tcW w:w="1810" w:type="dxa"/>
            <w:vAlign w:val="center"/>
          </w:tcPr>
          <w:p w14:paraId="7F146010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ETA</w:t>
            </w:r>
          </w:p>
        </w:tc>
      </w:tr>
      <w:tr w:rsidR="008E397B" w14:paraId="669CF95B" w14:textId="77777777">
        <w:trPr>
          <w:trHeight w:val="252"/>
          <w:jc w:val="center"/>
        </w:trPr>
        <w:tc>
          <w:tcPr>
            <w:tcW w:w="1689" w:type="dxa"/>
            <w:vAlign w:val="center"/>
          </w:tcPr>
          <w:p w14:paraId="2C9A22C1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 819</w:t>
            </w:r>
          </w:p>
        </w:tc>
        <w:tc>
          <w:tcPr>
            <w:tcW w:w="2163" w:type="dxa"/>
            <w:vAlign w:val="center"/>
          </w:tcPr>
          <w:p w14:paraId="3034091A" w14:textId="77777777" w:rsidR="008E397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Maret 2025</w:t>
            </w:r>
          </w:p>
        </w:tc>
        <w:tc>
          <w:tcPr>
            <w:tcW w:w="2167" w:type="dxa"/>
            <w:vAlign w:val="center"/>
          </w:tcPr>
          <w:p w14:paraId="574DECC1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Jakarta – Jeddah</w:t>
            </w:r>
          </w:p>
        </w:tc>
        <w:tc>
          <w:tcPr>
            <w:tcW w:w="1732" w:type="dxa"/>
            <w:vAlign w:val="center"/>
          </w:tcPr>
          <w:p w14:paraId="63809ECC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1810" w:type="dxa"/>
            <w:vAlign w:val="center"/>
          </w:tcPr>
          <w:p w14:paraId="5858ED85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</w:t>
            </w:r>
          </w:p>
        </w:tc>
      </w:tr>
      <w:tr w:rsidR="008E397B" w14:paraId="4D0BF70A" w14:textId="77777777">
        <w:trPr>
          <w:trHeight w:val="20"/>
          <w:jc w:val="center"/>
        </w:trPr>
        <w:tc>
          <w:tcPr>
            <w:tcW w:w="1689" w:type="dxa"/>
            <w:vAlign w:val="center"/>
          </w:tcPr>
          <w:p w14:paraId="2F17036F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 818</w:t>
            </w:r>
          </w:p>
        </w:tc>
        <w:tc>
          <w:tcPr>
            <w:tcW w:w="2163" w:type="dxa"/>
            <w:vAlign w:val="center"/>
          </w:tcPr>
          <w:p w14:paraId="20EB77F7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April 2025</w:t>
            </w:r>
          </w:p>
        </w:tc>
        <w:tc>
          <w:tcPr>
            <w:tcW w:w="2167" w:type="dxa"/>
            <w:vAlign w:val="center"/>
          </w:tcPr>
          <w:p w14:paraId="046612E1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 – Jakarta</w:t>
            </w:r>
          </w:p>
        </w:tc>
        <w:tc>
          <w:tcPr>
            <w:tcW w:w="1732" w:type="dxa"/>
            <w:vAlign w:val="center"/>
          </w:tcPr>
          <w:p w14:paraId="5AEEF48A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</w:t>
            </w:r>
          </w:p>
        </w:tc>
        <w:tc>
          <w:tcPr>
            <w:tcW w:w="1810" w:type="dxa"/>
            <w:vAlign w:val="center"/>
          </w:tcPr>
          <w:p w14:paraId="1C2831D2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16.00</w:t>
            </w:r>
          </w:p>
        </w:tc>
      </w:tr>
    </w:tbl>
    <w:p w14:paraId="5F112BD9" w14:textId="77777777" w:rsidR="008E397B" w:rsidRDefault="008E397B">
      <w:pPr>
        <w:widowControl w:val="0"/>
        <w:rPr>
          <w:b/>
          <w:color w:val="000000"/>
          <w:sz w:val="20"/>
          <w:szCs w:val="20"/>
        </w:rPr>
      </w:pPr>
    </w:p>
    <w:p w14:paraId="30CC0F48" w14:textId="77777777" w:rsidR="008E397B" w:rsidRDefault="00000000">
      <w:pPr>
        <w:shd w:val="clear" w:color="auto" w:fill="8CAA7E"/>
        <w:tabs>
          <w:tab w:val="center" w:pos="474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AKOMODASI PERJALANAN :</w:t>
      </w:r>
    </w:p>
    <w:p w14:paraId="1F7302C4" w14:textId="77777777" w:rsidR="008E397B" w:rsidRDefault="008E397B">
      <w:pPr>
        <w:widowControl w:val="0"/>
        <w:rPr>
          <w:b/>
          <w:color w:val="000000"/>
          <w:sz w:val="10"/>
          <w:szCs w:val="10"/>
        </w:rPr>
      </w:pPr>
    </w:p>
    <w:tbl>
      <w:tblPr>
        <w:tblStyle w:val="a0"/>
        <w:tblW w:w="9422" w:type="dxa"/>
        <w:jc w:val="center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2551"/>
        <w:gridCol w:w="2317"/>
        <w:gridCol w:w="2503"/>
      </w:tblGrid>
      <w:tr w:rsidR="008E397B" w14:paraId="0442F258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1A3DE93B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Kota</w:t>
            </w:r>
          </w:p>
        </w:tc>
        <w:tc>
          <w:tcPr>
            <w:tcW w:w="2551" w:type="dxa"/>
            <w:vAlign w:val="center"/>
          </w:tcPr>
          <w:p w14:paraId="54292F9C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Akomodasi</w:t>
            </w:r>
          </w:p>
        </w:tc>
        <w:tc>
          <w:tcPr>
            <w:tcW w:w="2317" w:type="dxa"/>
            <w:vAlign w:val="center"/>
          </w:tcPr>
          <w:p w14:paraId="4B144FD5" w14:textId="77777777" w:rsidR="008E397B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Check In</w:t>
            </w:r>
          </w:p>
        </w:tc>
        <w:tc>
          <w:tcPr>
            <w:tcW w:w="2503" w:type="dxa"/>
            <w:vAlign w:val="center"/>
          </w:tcPr>
          <w:p w14:paraId="65478840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Check Out</w:t>
            </w:r>
          </w:p>
        </w:tc>
      </w:tr>
      <w:tr w:rsidR="008E397B" w14:paraId="19EBE6C5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1757CD73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2551" w:type="dxa"/>
            <w:vAlign w:val="center"/>
          </w:tcPr>
          <w:p w14:paraId="1E716017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Royal Majestic</w:t>
            </w:r>
          </w:p>
        </w:tc>
        <w:tc>
          <w:tcPr>
            <w:tcW w:w="2317" w:type="dxa"/>
            <w:vAlign w:val="center"/>
          </w:tcPr>
          <w:p w14:paraId="7E800561" w14:textId="77777777" w:rsidR="008E397B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Maret 2025</w:t>
            </w:r>
          </w:p>
        </w:tc>
        <w:tc>
          <w:tcPr>
            <w:tcW w:w="2503" w:type="dxa"/>
            <w:vAlign w:val="center"/>
          </w:tcPr>
          <w:p w14:paraId="105B4ED4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Maret 2025</w:t>
            </w:r>
          </w:p>
        </w:tc>
      </w:tr>
      <w:tr w:rsidR="008E397B" w14:paraId="015F5558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0A00DF8C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2551" w:type="dxa"/>
            <w:vAlign w:val="center"/>
          </w:tcPr>
          <w:p w14:paraId="5E8CB860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Royal Andalus</w:t>
            </w:r>
          </w:p>
        </w:tc>
        <w:tc>
          <w:tcPr>
            <w:tcW w:w="2317" w:type="dxa"/>
            <w:vAlign w:val="center"/>
          </w:tcPr>
          <w:p w14:paraId="578A35C2" w14:textId="77777777" w:rsidR="008E397B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Maret 2025</w:t>
            </w:r>
          </w:p>
        </w:tc>
        <w:tc>
          <w:tcPr>
            <w:tcW w:w="2503" w:type="dxa"/>
            <w:vAlign w:val="center"/>
          </w:tcPr>
          <w:p w14:paraId="6C3D291E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Maret 2025</w:t>
            </w:r>
          </w:p>
        </w:tc>
      </w:tr>
      <w:tr w:rsidR="008E397B" w14:paraId="12803498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4159C4BF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</w:t>
            </w:r>
          </w:p>
        </w:tc>
        <w:tc>
          <w:tcPr>
            <w:tcW w:w="2551" w:type="dxa"/>
            <w:vAlign w:val="center"/>
          </w:tcPr>
          <w:p w14:paraId="2BDD9A92" w14:textId="77777777" w:rsidR="008E397B" w:rsidRDefault="008E397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</w:p>
        </w:tc>
        <w:tc>
          <w:tcPr>
            <w:tcW w:w="2317" w:type="dxa"/>
            <w:vAlign w:val="center"/>
          </w:tcPr>
          <w:p w14:paraId="6F7FA768" w14:textId="77777777" w:rsidR="008E397B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Maret 2025</w:t>
            </w:r>
          </w:p>
        </w:tc>
        <w:tc>
          <w:tcPr>
            <w:tcW w:w="2503" w:type="dxa"/>
            <w:vAlign w:val="center"/>
          </w:tcPr>
          <w:p w14:paraId="0F462EDB" w14:textId="77777777" w:rsidR="008E397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April 2025</w:t>
            </w:r>
          </w:p>
        </w:tc>
      </w:tr>
    </w:tbl>
    <w:p w14:paraId="5B6E6510" w14:textId="77777777" w:rsidR="008E397B" w:rsidRDefault="008E397B">
      <w:pPr>
        <w:rPr>
          <w:b/>
          <w:color w:val="000000"/>
          <w:sz w:val="21"/>
          <w:szCs w:val="21"/>
        </w:rPr>
      </w:pPr>
    </w:p>
    <w:p w14:paraId="3527F958" w14:textId="77777777" w:rsidR="008E397B" w:rsidRDefault="00000000">
      <w:pPr>
        <w:shd w:val="clear" w:color="auto" w:fill="8CAA7E"/>
        <w:tabs>
          <w:tab w:val="center" w:pos="474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SUMMARY KEGIATAN :</w:t>
      </w:r>
    </w:p>
    <w:tbl>
      <w:tblPr>
        <w:tblStyle w:val="a1"/>
        <w:tblW w:w="9524" w:type="dxa"/>
        <w:tblInd w:w="-3" w:type="dxa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559"/>
        <w:gridCol w:w="2410"/>
        <w:gridCol w:w="4134"/>
      </w:tblGrid>
      <w:tr w:rsidR="008E397B" w14:paraId="2EE8B4C2" w14:textId="77777777" w:rsidTr="008E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59957956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Hari</w:t>
            </w:r>
          </w:p>
        </w:tc>
        <w:tc>
          <w:tcPr>
            <w:tcW w:w="1559" w:type="dxa"/>
            <w:vAlign w:val="center"/>
          </w:tcPr>
          <w:p w14:paraId="565CC650" w14:textId="77777777" w:rsidR="008E397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Tanggal</w:t>
            </w:r>
          </w:p>
        </w:tc>
        <w:tc>
          <w:tcPr>
            <w:tcW w:w="2410" w:type="dxa"/>
            <w:vAlign w:val="center"/>
          </w:tcPr>
          <w:p w14:paraId="4030BE62" w14:textId="77777777" w:rsidR="008E397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Destinasi</w:t>
            </w:r>
          </w:p>
        </w:tc>
        <w:tc>
          <w:tcPr>
            <w:tcW w:w="4134" w:type="dxa"/>
            <w:vAlign w:val="center"/>
          </w:tcPr>
          <w:p w14:paraId="29048ED8" w14:textId="77777777" w:rsidR="008E397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Kegiatan</w:t>
            </w:r>
          </w:p>
        </w:tc>
      </w:tr>
      <w:tr w:rsidR="008E397B" w14:paraId="1ADFD933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306B4A79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1. Kamis</w:t>
            </w:r>
          </w:p>
        </w:tc>
        <w:tc>
          <w:tcPr>
            <w:tcW w:w="1559" w:type="dxa"/>
            <w:vAlign w:val="center"/>
          </w:tcPr>
          <w:p w14:paraId="1F14CF30" w14:textId="77777777" w:rsidR="008E397B" w:rsidRDefault="00000000">
            <w:pPr>
              <w:tabs>
                <w:tab w:val="left" w:pos="2106"/>
              </w:tabs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Maret 2025</w:t>
            </w:r>
          </w:p>
        </w:tc>
        <w:tc>
          <w:tcPr>
            <w:tcW w:w="2410" w:type="dxa"/>
            <w:vAlign w:val="center"/>
          </w:tcPr>
          <w:p w14:paraId="7C5D25FF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Jakarta – Jeddah – Mekkah </w:t>
            </w:r>
          </w:p>
        </w:tc>
        <w:tc>
          <w:tcPr>
            <w:tcW w:w="4134" w:type="dxa"/>
            <w:vAlign w:val="center"/>
          </w:tcPr>
          <w:p w14:paraId="1C87A55E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 board, Check in hotel Mekkah</w:t>
            </w:r>
          </w:p>
        </w:tc>
      </w:tr>
      <w:tr w:rsidR="008E397B" w14:paraId="6743DCF5" w14:textId="77777777" w:rsidTr="008E397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189C2909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2. Jumat</w:t>
            </w:r>
          </w:p>
        </w:tc>
        <w:tc>
          <w:tcPr>
            <w:tcW w:w="1559" w:type="dxa"/>
            <w:vAlign w:val="center"/>
          </w:tcPr>
          <w:p w14:paraId="39DEF7E4" w14:textId="77777777" w:rsidR="008E397B" w:rsidRDefault="00000000">
            <w:pPr>
              <w:spacing w:line="36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Maret 2025</w:t>
            </w:r>
          </w:p>
        </w:tc>
        <w:tc>
          <w:tcPr>
            <w:tcW w:w="2410" w:type="dxa"/>
            <w:vAlign w:val="center"/>
          </w:tcPr>
          <w:p w14:paraId="39D8B374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Mekkah </w:t>
            </w:r>
          </w:p>
        </w:tc>
        <w:tc>
          <w:tcPr>
            <w:tcW w:w="4134" w:type="dxa"/>
            <w:vAlign w:val="center"/>
          </w:tcPr>
          <w:p w14:paraId="496949DF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Sholat Jumat, Umroh ke – 1</w:t>
            </w:r>
          </w:p>
        </w:tc>
      </w:tr>
      <w:tr w:rsidR="008E397B" w14:paraId="696290F7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318080E4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3. Sabtu</w:t>
            </w:r>
          </w:p>
        </w:tc>
        <w:tc>
          <w:tcPr>
            <w:tcW w:w="1559" w:type="dxa"/>
            <w:vAlign w:val="center"/>
          </w:tcPr>
          <w:p w14:paraId="29DD7529" w14:textId="77777777" w:rsidR="008E397B" w:rsidRDefault="00000000">
            <w:pPr>
              <w:spacing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Maret 2025</w:t>
            </w:r>
          </w:p>
        </w:tc>
        <w:tc>
          <w:tcPr>
            <w:tcW w:w="2410" w:type="dxa"/>
            <w:vAlign w:val="center"/>
          </w:tcPr>
          <w:p w14:paraId="2FE46091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675956C4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Tawaf Sunnah, perbanyak Ibadah</w:t>
            </w:r>
          </w:p>
        </w:tc>
      </w:tr>
      <w:tr w:rsidR="008E397B" w14:paraId="4BA0ABD1" w14:textId="77777777" w:rsidTr="008E397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056045ED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4. Minggu</w:t>
            </w:r>
          </w:p>
        </w:tc>
        <w:tc>
          <w:tcPr>
            <w:tcW w:w="1559" w:type="dxa"/>
            <w:vAlign w:val="center"/>
          </w:tcPr>
          <w:p w14:paraId="596741AE" w14:textId="77777777" w:rsidR="008E397B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Maret 2025</w:t>
            </w:r>
          </w:p>
        </w:tc>
        <w:tc>
          <w:tcPr>
            <w:tcW w:w="2410" w:type="dxa"/>
            <w:vAlign w:val="center"/>
          </w:tcPr>
          <w:p w14:paraId="694F8CF8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2BE0015A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Ziarah Luar Mekkah, Umroh ke - 2</w:t>
            </w:r>
          </w:p>
        </w:tc>
      </w:tr>
      <w:tr w:rsidR="008E397B" w14:paraId="7080AF67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6DEC4DC2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5. Senin</w:t>
            </w:r>
          </w:p>
        </w:tc>
        <w:tc>
          <w:tcPr>
            <w:tcW w:w="1559" w:type="dxa"/>
            <w:vAlign w:val="center"/>
          </w:tcPr>
          <w:p w14:paraId="1D700DB4" w14:textId="77777777" w:rsidR="008E397B" w:rsidRDefault="00000000">
            <w:pPr>
              <w:spacing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Maret 2025</w:t>
            </w:r>
          </w:p>
        </w:tc>
        <w:tc>
          <w:tcPr>
            <w:tcW w:w="2410" w:type="dxa"/>
            <w:vAlign w:val="center"/>
          </w:tcPr>
          <w:p w14:paraId="6ECA808A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69B21947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Perbanyak Ibadah / Itikaf</w:t>
            </w:r>
          </w:p>
        </w:tc>
      </w:tr>
      <w:tr w:rsidR="008E397B" w14:paraId="5C2BA975" w14:textId="77777777" w:rsidTr="008E397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13D5F0DE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6. Selasa</w:t>
            </w:r>
          </w:p>
        </w:tc>
        <w:tc>
          <w:tcPr>
            <w:tcW w:w="1559" w:type="dxa"/>
            <w:vAlign w:val="center"/>
          </w:tcPr>
          <w:p w14:paraId="11861E3D" w14:textId="77777777" w:rsidR="008E397B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Maret 2025</w:t>
            </w:r>
          </w:p>
        </w:tc>
        <w:tc>
          <w:tcPr>
            <w:tcW w:w="2410" w:type="dxa"/>
            <w:vAlign w:val="center"/>
          </w:tcPr>
          <w:p w14:paraId="6142B65E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575B146E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Perbanyak Ibadah / Itikaf</w:t>
            </w:r>
          </w:p>
        </w:tc>
      </w:tr>
      <w:tr w:rsidR="008E397B" w14:paraId="687E833C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1210E41E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7. Rabu</w:t>
            </w:r>
          </w:p>
        </w:tc>
        <w:tc>
          <w:tcPr>
            <w:tcW w:w="1559" w:type="dxa"/>
            <w:vAlign w:val="center"/>
          </w:tcPr>
          <w:p w14:paraId="2D0C1AFB" w14:textId="77777777" w:rsidR="008E397B" w:rsidRDefault="00000000">
            <w:pPr>
              <w:spacing w:before="5"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Maret 2025</w:t>
            </w:r>
          </w:p>
        </w:tc>
        <w:tc>
          <w:tcPr>
            <w:tcW w:w="2410" w:type="dxa"/>
            <w:vAlign w:val="center"/>
          </w:tcPr>
          <w:p w14:paraId="4473DEFB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 – Madinah</w:t>
            </w:r>
          </w:p>
        </w:tc>
        <w:tc>
          <w:tcPr>
            <w:tcW w:w="4134" w:type="dxa"/>
            <w:vAlign w:val="center"/>
          </w:tcPr>
          <w:p w14:paraId="2C3E2E2F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Tawaf Wada, Check in hotel Madinah</w:t>
            </w:r>
          </w:p>
        </w:tc>
      </w:tr>
      <w:tr w:rsidR="008E397B" w14:paraId="6B26A133" w14:textId="77777777" w:rsidTr="008E397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587D7D8C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8. Kamis</w:t>
            </w:r>
          </w:p>
        </w:tc>
        <w:tc>
          <w:tcPr>
            <w:tcW w:w="1559" w:type="dxa"/>
            <w:vAlign w:val="center"/>
          </w:tcPr>
          <w:p w14:paraId="61463B26" w14:textId="77777777" w:rsidR="008E397B" w:rsidRDefault="00000000">
            <w:pPr>
              <w:spacing w:before="1"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 Maret 2025</w:t>
            </w:r>
          </w:p>
        </w:tc>
        <w:tc>
          <w:tcPr>
            <w:tcW w:w="2410" w:type="dxa"/>
            <w:vAlign w:val="center"/>
          </w:tcPr>
          <w:p w14:paraId="5E581218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73BB1522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Ziarah Luar Madinah</w:t>
            </w:r>
          </w:p>
        </w:tc>
      </w:tr>
      <w:tr w:rsidR="008E397B" w14:paraId="53B913E3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44031870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9. Jumat</w:t>
            </w:r>
          </w:p>
        </w:tc>
        <w:tc>
          <w:tcPr>
            <w:tcW w:w="1559" w:type="dxa"/>
            <w:vAlign w:val="center"/>
          </w:tcPr>
          <w:p w14:paraId="45CD64B7" w14:textId="77777777" w:rsidR="008E397B" w:rsidRDefault="00000000">
            <w:pPr>
              <w:spacing w:before="1"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Maret 2025</w:t>
            </w:r>
          </w:p>
        </w:tc>
        <w:tc>
          <w:tcPr>
            <w:tcW w:w="2410" w:type="dxa"/>
            <w:vAlign w:val="center"/>
          </w:tcPr>
          <w:p w14:paraId="739DAD20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03078D01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Sholat Jumat, Perbanyak Ibadah / Itikaf</w:t>
            </w:r>
          </w:p>
        </w:tc>
      </w:tr>
      <w:tr w:rsidR="008E397B" w14:paraId="7555D4A3" w14:textId="77777777" w:rsidTr="008E397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7E3CD1F7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10. Sabtu</w:t>
            </w:r>
          </w:p>
        </w:tc>
        <w:tc>
          <w:tcPr>
            <w:tcW w:w="1559" w:type="dxa"/>
            <w:vAlign w:val="center"/>
          </w:tcPr>
          <w:p w14:paraId="7E4FF427" w14:textId="77777777" w:rsidR="008E397B" w:rsidRDefault="00000000">
            <w:pPr>
              <w:spacing w:before="1"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 Maret 2025</w:t>
            </w:r>
          </w:p>
        </w:tc>
        <w:tc>
          <w:tcPr>
            <w:tcW w:w="2410" w:type="dxa"/>
            <w:vAlign w:val="center"/>
          </w:tcPr>
          <w:p w14:paraId="5C566D15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7AA3B4A3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Ziarah Dalam Madinah, Raudhah</w:t>
            </w:r>
          </w:p>
        </w:tc>
      </w:tr>
      <w:tr w:rsidR="008E397B" w14:paraId="2D550EE0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78CB6221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11. Minggu</w:t>
            </w:r>
          </w:p>
        </w:tc>
        <w:tc>
          <w:tcPr>
            <w:tcW w:w="1559" w:type="dxa"/>
            <w:vAlign w:val="center"/>
          </w:tcPr>
          <w:p w14:paraId="2D808200" w14:textId="77777777" w:rsidR="008E397B" w:rsidRDefault="00000000">
            <w:pPr>
              <w:spacing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Maret 2025</w:t>
            </w:r>
          </w:p>
        </w:tc>
        <w:tc>
          <w:tcPr>
            <w:tcW w:w="2410" w:type="dxa"/>
            <w:vAlign w:val="center"/>
          </w:tcPr>
          <w:p w14:paraId="36081723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6F6C6B16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Perbanyak Ibadah / Itikaf</w:t>
            </w:r>
          </w:p>
        </w:tc>
      </w:tr>
      <w:tr w:rsidR="008E397B" w14:paraId="0E8BB708" w14:textId="77777777" w:rsidTr="008E397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33285FCC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12. Senin</w:t>
            </w:r>
          </w:p>
        </w:tc>
        <w:tc>
          <w:tcPr>
            <w:tcW w:w="1559" w:type="dxa"/>
            <w:vAlign w:val="center"/>
          </w:tcPr>
          <w:p w14:paraId="2EEFE655" w14:textId="77777777" w:rsidR="008E397B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Maret 2025</w:t>
            </w:r>
          </w:p>
        </w:tc>
        <w:tc>
          <w:tcPr>
            <w:tcW w:w="2410" w:type="dxa"/>
            <w:vAlign w:val="center"/>
          </w:tcPr>
          <w:p w14:paraId="446420D2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Madinah – Jeddah </w:t>
            </w:r>
          </w:p>
        </w:tc>
        <w:tc>
          <w:tcPr>
            <w:tcW w:w="4134" w:type="dxa"/>
            <w:vAlign w:val="center"/>
          </w:tcPr>
          <w:p w14:paraId="504BFF3D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Check in Hotel Jeddah</w:t>
            </w:r>
          </w:p>
        </w:tc>
      </w:tr>
      <w:tr w:rsidR="008E397B" w14:paraId="724CD87F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20F968A7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13. Selasa</w:t>
            </w:r>
          </w:p>
        </w:tc>
        <w:tc>
          <w:tcPr>
            <w:tcW w:w="1559" w:type="dxa"/>
            <w:vAlign w:val="center"/>
          </w:tcPr>
          <w:p w14:paraId="1B3091BB" w14:textId="77777777" w:rsidR="008E397B" w:rsidRDefault="00000000">
            <w:pPr>
              <w:spacing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April 2025</w:t>
            </w:r>
          </w:p>
        </w:tc>
        <w:tc>
          <w:tcPr>
            <w:tcW w:w="2410" w:type="dxa"/>
            <w:vAlign w:val="center"/>
          </w:tcPr>
          <w:p w14:paraId="31537C37" w14:textId="77777777" w:rsidR="008E397B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</w:t>
            </w:r>
          </w:p>
        </w:tc>
        <w:tc>
          <w:tcPr>
            <w:tcW w:w="4134" w:type="dxa"/>
            <w:vAlign w:val="center"/>
          </w:tcPr>
          <w:p w14:paraId="6AD1162E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Check out hotel Jeddah </w:t>
            </w:r>
          </w:p>
        </w:tc>
      </w:tr>
      <w:tr w:rsidR="008E397B" w14:paraId="7DFFDBD7" w14:textId="77777777" w:rsidTr="008E397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091A6EA9" w14:textId="77777777" w:rsidR="008E397B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14. Rabu</w:t>
            </w:r>
          </w:p>
        </w:tc>
        <w:tc>
          <w:tcPr>
            <w:tcW w:w="1559" w:type="dxa"/>
            <w:vAlign w:val="center"/>
          </w:tcPr>
          <w:p w14:paraId="5613F9DF" w14:textId="77777777" w:rsidR="008E397B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April 2025</w:t>
            </w:r>
          </w:p>
        </w:tc>
        <w:tc>
          <w:tcPr>
            <w:tcW w:w="2410" w:type="dxa"/>
            <w:vAlign w:val="center"/>
          </w:tcPr>
          <w:p w14:paraId="5765CDDB" w14:textId="77777777" w:rsidR="008E397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 - Jakarta</w:t>
            </w:r>
          </w:p>
        </w:tc>
        <w:tc>
          <w:tcPr>
            <w:tcW w:w="4134" w:type="dxa"/>
            <w:vAlign w:val="center"/>
          </w:tcPr>
          <w:p w14:paraId="77972F56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Onboard, Tiba di Jakarta</w:t>
            </w:r>
          </w:p>
        </w:tc>
      </w:tr>
    </w:tbl>
    <w:p w14:paraId="5BA1D2FF" w14:textId="77777777" w:rsidR="008E397B" w:rsidRDefault="008E397B">
      <w:pPr>
        <w:rPr>
          <w:color w:val="000000"/>
        </w:rPr>
        <w:sectPr w:rsidR="008E397B">
          <w:type w:val="continuous"/>
          <w:pgSz w:w="11907" w:h="16840"/>
          <w:pgMar w:top="590" w:right="1257" w:bottom="2414" w:left="1152" w:header="432" w:footer="691" w:gutter="0"/>
          <w:cols w:space="720"/>
        </w:sectPr>
      </w:pPr>
    </w:p>
    <w:p w14:paraId="6A285F45" w14:textId="77777777" w:rsidR="008E397B" w:rsidRDefault="008E397B">
      <w:pPr>
        <w:tabs>
          <w:tab w:val="left" w:pos="2175"/>
        </w:tabs>
        <w:rPr>
          <w:b/>
          <w:sz w:val="21"/>
          <w:szCs w:val="21"/>
        </w:rPr>
      </w:pPr>
    </w:p>
    <w:p w14:paraId="29DBC3B8" w14:textId="77777777" w:rsidR="008E397B" w:rsidRDefault="008E397B">
      <w:pPr>
        <w:tabs>
          <w:tab w:val="left" w:pos="2175"/>
        </w:tabs>
        <w:rPr>
          <w:b/>
          <w:sz w:val="21"/>
          <w:szCs w:val="21"/>
        </w:rPr>
      </w:pPr>
    </w:p>
    <w:p w14:paraId="75C67A35" w14:textId="77777777" w:rsidR="00D30FD3" w:rsidRDefault="00D30FD3">
      <w:pPr>
        <w:tabs>
          <w:tab w:val="left" w:pos="2175"/>
        </w:tabs>
        <w:rPr>
          <w:b/>
          <w:sz w:val="21"/>
          <w:szCs w:val="21"/>
        </w:rPr>
      </w:pPr>
    </w:p>
    <w:p w14:paraId="6EF021AA" w14:textId="77777777" w:rsidR="008E397B" w:rsidRDefault="008E397B">
      <w:pPr>
        <w:tabs>
          <w:tab w:val="left" w:pos="2175"/>
        </w:tabs>
        <w:rPr>
          <w:b/>
          <w:sz w:val="21"/>
          <w:szCs w:val="21"/>
        </w:rPr>
      </w:pPr>
    </w:p>
    <w:p w14:paraId="0D485CF7" w14:textId="77777777" w:rsidR="008E397B" w:rsidRDefault="008E397B">
      <w:pPr>
        <w:tabs>
          <w:tab w:val="left" w:pos="2175"/>
        </w:tabs>
        <w:rPr>
          <w:b/>
          <w:sz w:val="21"/>
          <w:szCs w:val="21"/>
        </w:rPr>
      </w:pPr>
    </w:p>
    <w:p w14:paraId="2C2319EB" w14:textId="77777777" w:rsidR="008E397B" w:rsidRDefault="008E397B">
      <w:pPr>
        <w:tabs>
          <w:tab w:val="left" w:pos="2175"/>
        </w:tabs>
        <w:rPr>
          <w:b/>
          <w:color w:val="000000"/>
          <w:sz w:val="21"/>
          <w:szCs w:val="21"/>
        </w:rPr>
      </w:pPr>
    </w:p>
    <w:p w14:paraId="59A609F6" w14:textId="77777777" w:rsidR="008E397B" w:rsidRDefault="00000000">
      <w:pPr>
        <w:shd w:val="clear" w:color="auto" w:fill="8CAA7E"/>
        <w:tabs>
          <w:tab w:val="center" w:pos="474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ITINERARY</w:t>
      </w:r>
    </w:p>
    <w:tbl>
      <w:tblPr>
        <w:tblStyle w:val="a2"/>
        <w:tblW w:w="9501" w:type="dxa"/>
        <w:tblInd w:w="-3" w:type="dxa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647"/>
      </w:tblGrid>
      <w:tr w:rsidR="008E397B" w14:paraId="0F660E37" w14:textId="77777777" w:rsidTr="008E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51D9080B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Hari</w:t>
            </w:r>
          </w:p>
        </w:tc>
        <w:tc>
          <w:tcPr>
            <w:tcW w:w="8647" w:type="dxa"/>
            <w:vAlign w:val="center"/>
          </w:tcPr>
          <w:p w14:paraId="0E167A7F" w14:textId="77777777" w:rsidR="008E397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Rencana Perjalanan</w:t>
            </w:r>
          </w:p>
        </w:tc>
      </w:tr>
      <w:tr w:rsidR="008E397B" w14:paraId="5E1B03F3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593C10AC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8647" w:type="dxa"/>
          </w:tcPr>
          <w:p w14:paraId="70587544" w14:textId="77777777" w:rsidR="008E397B" w:rsidRDefault="008E39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C97A94B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 / 20 MARET 2025</w:t>
            </w:r>
          </w:p>
          <w:p w14:paraId="314651D4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JAKARTA – JEDDAH – MEKKAH </w:t>
            </w:r>
          </w:p>
          <w:p w14:paraId="71BDF29A" w14:textId="77777777" w:rsidR="008E39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Jamaah di harapkan tiba di Bandara Soekarno Hatta terminal 3 , sekurangnya 3 jam sebelum </w:t>
            </w:r>
          </w:p>
          <w:p w14:paraId="1F10EDD1" w14:textId="77777777" w:rsidR="008E397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Keberangkatan.</w:t>
            </w:r>
          </w:p>
          <w:p w14:paraId="678025BE" w14:textId="77777777" w:rsidR="008E397B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Meet Point di depan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Zukavia Buffet Resto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Bandara Soekarno Hatta Terminal 3 Gate 1</w:t>
            </w:r>
          </w:p>
          <w:p w14:paraId="3A34DA6B" w14:textId="77777777" w:rsidR="008E397B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 Board dari Jakarta menuju Jeddah pukul …</w:t>
            </w:r>
          </w:p>
          <w:p w14:paraId="18AC0008" w14:textId="77777777" w:rsidR="008E397B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Tiba di Mekkah, langsung proses imigrasi lalu menuju hotel Mekkah untuk check in dan istirahat.</w:t>
            </w:r>
          </w:p>
          <w:p w14:paraId="1989FF7C" w14:textId="77777777" w:rsidR="008E397B" w:rsidRDefault="008E397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397B" w14:paraId="53747D26" w14:textId="77777777" w:rsidTr="008E397B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4D735B31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8647" w:type="dxa"/>
          </w:tcPr>
          <w:p w14:paraId="5D7E3F71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F54A752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2 / 21 MARET 2025</w:t>
            </w:r>
          </w:p>
          <w:p w14:paraId="7DA3C363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0E8B9B90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Masjidil Haram</w:t>
            </w:r>
          </w:p>
          <w:p w14:paraId="1CDB9AB0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Persiapan mengambil Miqot dan selanjutnya dilaksanakan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Umroh ke 1, yaitu Tawaf , sa’I dan Tahalul.</w:t>
            </w:r>
          </w:p>
          <w:p w14:paraId="2FCA0E55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Sholat Jum’at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, sholat Ashar .</w:t>
            </w:r>
          </w:p>
          <w:p w14:paraId="759495C9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kemudian sholat maghrib, berbuka puasa di Hotel  , sholat isya di masjidil haram</w:t>
            </w:r>
          </w:p>
          <w:p w14:paraId="60434816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istirahat.</w:t>
            </w:r>
          </w:p>
          <w:p w14:paraId="10316ECE" w14:textId="77777777" w:rsidR="008E397B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E397B" w14:paraId="0BC9A480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36F1EA01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8647" w:type="dxa"/>
          </w:tcPr>
          <w:p w14:paraId="79AB01F9" w14:textId="77777777" w:rsidR="008E397B" w:rsidRDefault="008E397B">
            <w:pPr>
              <w:spacing w:line="276" w:lineRule="auto"/>
              <w:ind w:right="-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077B6F4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3 / 22 MARET 2025</w:t>
            </w:r>
          </w:p>
          <w:p w14:paraId="7BB26E1A" w14:textId="77777777" w:rsidR="008E397B" w:rsidRDefault="00000000">
            <w:pPr>
              <w:spacing w:line="276" w:lineRule="auto"/>
              <w:ind w:right="-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0736D5E2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dan  sholat Subuh di Hotel atau Masjidil Haram.</w:t>
            </w:r>
          </w:p>
          <w:p w14:paraId="5DB7EB15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Sarapan di hotel </w:t>
            </w:r>
          </w:p>
          <w:p w14:paraId="73C2765E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Tawaf Sunnah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Sholat Dzuhur di Masjidil Haram</w:t>
            </w:r>
          </w:p>
          <w:p w14:paraId="0643EA04" w14:textId="77777777" w:rsidR="008E397B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Ashar di Masjid Nabawi dan perbanyak ibadah/ itikaf </w:t>
            </w:r>
          </w:p>
          <w:p w14:paraId="76754449" w14:textId="77777777" w:rsidR="008E397B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 Nabawi  dan perbanyak Ibadah/ Itikaf .</w:t>
            </w:r>
          </w:p>
        </w:tc>
      </w:tr>
      <w:tr w:rsidR="008E397B" w14:paraId="0C0A2009" w14:textId="77777777" w:rsidTr="008E397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51B87F44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8647" w:type="dxa"/>
          </w:tcPr>
          <w:p w14:paraId="2DF73975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0640A9C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4 / 23 MARET 2025</w:t>
            </w:r>
          </w:p>
          <w:p w14:paraId="18F7B2A1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718C878E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03.00 Sholat Tahajud , makan sahur,  hingga  sholat Subuh di Hotel atau Masjidil Haram 07.00 dilanjutkan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Ziarah Luar kota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Mekkah : Jabal Tsur, Jabal Rahmah, Arafah dan Mina dan mengambil Miqot di kedua Masjid Tan’im. (Bagi yang mau dan yang dimampukan). Tiba di hotel jamaah Shalat Dzuhur , lalu memperbaharui wudhu untuk melaksanakan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Umrah ke 2 (Thawaf, Sai &amp; Tahalul),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lanjut Shalat Ashar lalu kembali ke hotel.</w:t>
            </w:r>
          </w:p>
          <w:p w14:paraId="37393C38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Berbuka Puasa  Setelah itu Shalat Maghrib, Shalat Isya di Masjidil Haram</w:t>
            </w:r>
          </w:p>
          <w:p w14:paraId="29C7F01C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Istirahat di Hotel</w:t>
            </w:r>
          </w:p>
          <w:p w14:paraId="76532BC0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FC24CD3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397B" w14:paraId="03B50D37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7B7BA39A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5</w:t>
            </w:r>
          </w:p>
        </w:tc>
        <w:tc>
          <w:tcPr>
            <w:tcW w:w="8647" w:type="dxa"/>
          </w:tcPr>
          <w:p w14:paraId="51403CD6" w14:textId="77777777" w:rsidR="008E397B" w:rsidRDefault="008E39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86ABB2E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5 / 24 MARET 2025</w:t>
            </w:r>
          </w:p>
          <w:p w14:paraId="219B9A98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69868C9D" w14:textId="77777777" w:rsidR="008E397B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Masjidil Haram.</w:t>
            </w:r>
          </w:p>
          <w:p w14:paraId="69CD433E" w14:textId="77777777" w:rsidR="008E397B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Dzuhur , sholat Ashar di Masjidil Haram dan perbanyak ibadah/ itikaf </w:t>
            </w:r>
          </w:p>
          <w:p w14:paraId="0299840F" w14:textId="77777777" w:rsidR="008E397B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Masjidil Haram dan perbanyak Ibadah/ Itikaf .</w:t>
            </w:r>
          </w:p>
          <w:p w14:paraId="566BE174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E397B" w14:paraId="291FFF76" w14:textId="77777777" w:rsidTr="008E397B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53C8BAF1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6</w:t>
            </w:r>
          </w:p>
        </w:tc>
        <w:tc>
          <w:tcPr>
            <w:tcW w:w="8647" w:type="dxa"/>
          </w:tcPr>
          <w:p w14:paraId="56B87FB9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F08C3AE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6 / 25 MARET 2025</w:t>
            </w:r>
          </w:p>
          <w:p w14:paraId="0E47E47F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7715A065" w14:textId="77777777" w:rsidR="008E397B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Masjidil Haram.</w:t>
            </w:r>
          </w:p>
          <w:p w14:paraId="13B72EBE" w14:textId="77777777" w:rsidR="008E397B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Dzuhur , sholat Ashar di Masjidil Haram dan perbanyak ibadah/ itikaf </w:t>
            </w:r>
          </w:p>
          <w:p w14:paraId="7588DFCC" w14:textId="77777777" w:rsidR="008E397B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Masjidil Haram dan perbanyak Ibadah/ Itikaf .</w:t>
            </w:r>
          </w:p>
          <w:p w14:paraId="1EFE9ED4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E397B" w14:paraId="3A027BD6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4B98208B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7</w:t>
            </w:r>
          </w:p>
        </w:tc>
        <w:tc>
          <w:tcPr>
            <w:tcW w:w="8647" w:type="dxa"/>
          </w:tcPr>
          <w:p w14:paraId="262543B2" w14:textId="77777777" w:rsidR="008E397B" w:rsidRDefault="008E39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EA2DD46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7 / 26 MARET 2025</w:t>
            </w:r>
          </w:p>
          <w:p w14:paraId="490FCFEC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 - MADINAH</w:t>
            </w:r>
          </w:p>
          <w:p w14:paraId="7EA8768F" w14:textId="77777777" w:rsidR="008E397B" w:rsidRDefault="00000000">
            <w:pPr>
              <w:spacing w:before="2"/>
              <w:ind w:left="110"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Masjidil Haram</w:t>
            </w:r>
          </w:p>
          <w:p w14:paraId="1FD94662" w14:textId="77777777" w:rsidR="008E397B" w:rsidRDefault="00000000">
            <w:pPr>
              <w:spacing w:before="2"/>
              <w:ind w:left="110"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08.00 persiapan check out hotel dan menaruh koper di depan pintu kamar hotel masing masing </w:t>
            </w:r>
          </w:p>
          <w:p w14:paraId="6D6DEFF2" w14:textId="77777777" w:rsidR="008E397B" w:rsidRDefault="00000000">
            <w:pPr>
              <w:spacing w:before="2"/>
              <w:ind w:left="110"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09.00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Tawaf Wada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dan sholat dzuhur , Kembali ke Hotel, makan siang.</w:t>
            </w:r>
          </w:p>
          <w:p w14:paraId="2D9B08A8" w14:textId="7F7D7925" w:rsidR="008E397B" w:rsidRDefault="00000000">
            <w:pPr>
              <w:spacing w:before="2"/>
              <w:ind w:left="110"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13.00 Check out hotel dan perjalanan menuju Madinah menggunakan </w:t>
            </w:r>
            <w:r w:rsidR="00D30F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Kereta Cepat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2FA7E4AE" w14:textId="77777777" w:rsidR="008E397B" w:rsidRDefault="00000000">
            <w:pPr>
              <w:spacing w:before="2"/>
              <w:ind w:left="110"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Tiba di Hotel Madinah dan Istirahat.</w:t>
            </w:r>
          </w:p>
          <w:p w14:paraId="56FCC445" w14:textId="77777777" w:rsidR="008E397B" w:rsidRDefault="008E397B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397B" w14:paraId="0A8749E0" w14:textId="77777777" w:rsidTr="008E397B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0C558262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8647" w:type="dxa"/>
          </w:tcPr>
          <w:p w14:paraId="4777A193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37E522D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8 / 27 MARET 2025</w:t>
            </w:r>
          </w:p>
          <w:p w14:paraId="30237705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5B99B928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hingga  Masjid Nabawi , dan sarapan di Hotel.</w:t>
            </w:r>
          </w:p>
          <w:p w14:paraId="3361122B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07.00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Ziarah luar kota Madinah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(Masjid Quba, Jabal Uhud, Masjid Qiblatain, dan Kebun Kurma) program disesuaikan dengan kondisi di lapangan. </w:t>
            </w:r>
          </w:p>
          <w:p w14:paraId="2E02BEE8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Dilanjutkan dengan sholat Dzuhur  ,makan siang di Hotel</w:t>
            </w:r>
          </w:p>
          <w:p w14:paraId="3A62A877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Kemudian sholat Ashar , sholat magrib , sholat isya ( perbanyak ibadah di Masjid Nabawi ) , makan malam di Hotel dan istirahat.</w:t>
            </w:r>
          </w:p>
          <w:p w14:paraId="75E5C36E" w14:textId="77777777" w:rsidR="008E397B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E397B" w14:paraId="0468F750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0329D40C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9</w:t>
            </w:r>
          </w:p>
        </w:tc>
        <w:tc>
          <w:tcPr>
            <w:tcW w:w="8647" w:type="dxa"/>
          </w:tcPr>
          <w:p w14:paraId="76B87047" w14:textId="77777777" w:rsidR="008E397B" w:rsidRDefault="008E39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CB83C2C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9 / 28 MARET 2025</w:t>
            </w:r>
          </w:p>
          <w:p w14:paraId="62E92F6F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26CDB228" w14:textId="77777777" w:rsidR="008E397B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 Nabawi.</w:t>
            </w:r>
          </w:p>
          <w:p w14:paraId="3C387389" w14:textId="77777777" w:rsidR="008E397B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Sholat Jumat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sholat Ashar di Masjid Nabawi dan perbanyak ibadah/ itikaf </w:t>
            </w:r>
          </w:p>
          <w:p w14:paraId="5CB521CA" w14:textId="77777777" w:rsidR="008E397B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 Nabawi  dan perbanyak Ibadah/ Itikaf .</w:t>
            </w:r>
          </w:p>
          <w:p w14:paraId="2BDE261D" w14:textId="77777777" w:rsidR="008E397B" w:rsidRDefault="008E397B">
            <w:pPr>
              <w:spacing w:line="276" w:lineRule="auto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397B" w14:paraId="66DBBDE5" w14:textId="77777777" w:rsidTr="008E397B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49E46432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10</w:t>
            </w:r>
          </w:p>
        </w:tc>
        <w:tc>
          <w:tcPr>
            <w:tcW w:w="8647" w:type="dxa"/>
          </w:tcPr>
          <w:p w14:paraId="59E4AB7A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49354F1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10 / 29 MARET 2025</w:t>
            </w:r>
          </w:p>
          <w:p w14:paraId="132E716D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77C22E32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hingga  sholat Subuh di Masjid Nabawi  dan sarapan di Hotel.</w:t>
            </w:r>
          </w:p>
          <w:p w14:paraId="6F733EEE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5"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Ziarah Dalam kota Madinah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seperti : Kubah Hijau Makam Rasulullah, Makam Baqe, Masjid Ghamamah, Masjid Nabawi, Souq Manaqqah, Tsaqifah Bani Saidah dan sekitarnya (program disesuaikan dengan kondisi di lapangan), sholat dzuhur .</w:t>
            </w:r>
          </w:p>
          <w:p w14:paraId="33421996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5"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Ziarah Raudhah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Sesuai jadwal tasreh yang di dapatkan di system )</w:t>
            </w:r>
          </w:p>
          <w:p w14:paraId="09DC6357" w14:textId="77777777" w:rsidR="008E397B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Kemudian sholat Ashar, sholat magrib , sholat isya  ( perbanyak ibadah di Masjid Nabawi ), makan malam di Hotel dan istirahat</w:t>
            </w:r>
          </w:p>
        </w:tc>
      </w:tr>
      <w:tr w:rsidR="008E397B" w14:paraId="22A02C85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1710EA5D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11</w:t>
            </w:r>
          </w:p>
        </w:tc>
        <w:tc>
          <w:tcPr>
            <w:tcW w:w="8647" w:type="dxa"/>
          </w:tcPr>
          <w:p w14:paraId="7EFBA209" w14:textId="77777777" w:rsidR="008E397B" w:rsidRDefault="008E39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6843293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11 / 30 MARET 2025</w:t>
            </w:r>
          </w:p>
          <w:p w14:paraId="6894FC41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369E3510" w14:textId="77777777" w:rsidR="008E397B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 Nabawi.</w:t>
            </w:r>
          </w:p>
          <w:p w14:paraId="6E666C6B" w14:textId="77777777" w:rsidR="008E397B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Dzuhur , sholat Ashar di Masjid Nabawi dan perbanyak ibadah/ itikaf </w:t>
            </w:r>
          </w:p>
          <w:p w14:paraId="6A5A3B41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 Nabawi  dan perbanyak Ibadah/ Itikaf .</w:t>
            </w:r>
          </w:p>
        </w:tc>
      </w:tr>
      <w:tr w:rsidR="008E397B" w14:paraId="4C3A5875" w14:textId="77777777" w:rsidTr="008E397B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75D8A01D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12</w:t>
            </w:r>
          </w:p>
        </w:tc>
        <w:tc>
          <w:tcPr>
            <w:tcW w:w="8647" w:type="dxa"/>
          </w:tcPr>
          <w:p w14:paraId="12836269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56322F2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12 / 31 MARET 2025</w:t>
            </w:r>
          </w:p>
          <w:p w14:paraId="57407EB8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MADINAH – JEDDAH </w:t>
            </w:r>
          </w:p>
          <w:p w14:paraId="604A4CC2" w14:textId="77777777" w:rsidR="008E397B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dan  sholat Subuh di Hotel atau Masjid Nabawi </w:t>
            </w:r>
          </w:p>
          <w:p w14:paraId="1D6F883E" w14:textId="77777777" w:rsidR="008E397B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06.00 Sholat Idul Fitri di Masjid Nabawi</w:t>
            </w:r>
          </w:p>
          <w:p w14:paraId="5ACA7D3A" w14:textId="77777777" w:rsidR="008E397B" w:rsidRDefault="00000000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09.00 Persiapan check out hotel dan taruh koper di depan pintu kamar.</w:t>
            </w:r>
          </w:p>
          <w:p w14:paraId="2532F795" w14:textId="77777777" w:rsidR="008E397B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 Sholat Dzuhur di Masjid Nabawi dan perjalanan menuju Hotel Jeddah</w:t>
            </w:r>
          </w:p>
          <w:p w14:paraId="2F50DCFB" w14:textId="77777777" w:rsidR="008E397B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Tiba di Hotel Jeddah dan Istirahat.</w:t>
            </w:r>
          </w:p>
        </w:tc>
      </w:tr>
      <w:tr w:rsidR="008E397B" w14:paraId="5E3B89C7" w14:textId="77777777" w:rsidTr="008E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75606115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13</w:t>
            </w:r>
          </w:p>
        </w:tc>
        <w:tc>
          <w:tcPr>
            <w:tcW w:w="8647" w:type="dxa"/>
          </w:tcPr>
          <w:p w14:paraId="0D796801" w14:textId="77777777" w:rsidR="008E397B" w:rsidRDefault="008E39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597AE22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13 / 01 APRIL 2025</w:t>
            </w:r>
          </w:p>
          <w:p w14:paraId="26FFF192" w14:textId="77777777" w:rsidR="008E397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JEDDAH </w:t>
            </w:r>
          </w:p>
          <w:p w14:paraId="43E32FC0" w14:textId="77777777" w:rsidR="008E397B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sholat Subuh di Hotel.</w:t>
            </w:r>
          </w:p>
          <w:p w14:paraId="7DABBE0D" w14:textId="77777777" w:rsidR="008E397B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09.00 Persiapan check out hotel dan taruh koper di depan pintu kamar.</w:t>
            </w:r>
          </w:p>
          <w:p w14:paraId="40A6E8BE" w14:textId="77777777" w:rsidR="008E39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 Sholat Dzuhur di Hotel dan perjalanan menuju Airport Jeddah</w:t>
            </w:r>
          </w:p>
        </w:tc>
      </w:tr>
      <w:tr w:rsidR="008E397B" w14:paraId="4583C9D8" w14:textId="77777777" w:rsidTr="008E397B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2D217F72" w14:textId="77777777" w:rsidR="008E39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647" w:type="dxa"/>
          </w:tcPr>
          <w:p w14:paraId="7922FE52" w14:textId="77777777" w:rsidR="008E397B" w:rsidRDefault="008E39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E837BAF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14 / 02 APRIL 2025</w:t>
            </w:r>
          </w:p>
          <w:p w14:paraId="252CD7FF" w14:textId="77777777" w:rsidR="008E397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JEDDAH - JAKARTA</w:t>
            </w:r>
          </w:p>
          <w:p w14:paraId="446708EF" w14:textId="77777777" w:rsidR="008E397B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Onboard dari Jeddah menuju Jakarta pukul 01.50</w:t>
            </w:r>
          </w:p>
          <w:p w14:paraId="3FCE949D" w14:textId="77777777" w:rsidR="008E397B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16.00 Tiba di Bandara Soekarno Hatta, kemudian proses imigrasi. </w:t>
            </w:r>
          </w:p>
          <w:p w14:paraId="73281210" w14:textId="77777777" w:rsidR="008E397B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Pengambilan pembagian Zam Zam dan Bagasi , oleh petugas Annisa Travel.</w:t>
            </w:r>
          </w:p>
          <w:p w14:paraId="6349F781" w14:textId="77777777" w:rsidR="008E397B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Perjalanan Umroh Ramadhan telah selesai , jamaah Kembali ke kediaman masing masing .</w:t>
            </w:r>
          </w:p>
          <w:p w14:paraId="27A90E45" w14:textId="77777777" w:rsidR="008E397B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Sampai jumpa pada perjalanan Umroh berikutnya bersama Annisa Travel.</w:t>
            </w:r>
          </w:p>
          <w:p w14:paraId="1B9530F4" w14:textId="77777777" w:rsidR="008E397B" w:rsidRDefault="008E397B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BE34F10" w14:textId="77777777" w:rsidR="008E397B" w:rsidRDefault="00000000">
      <w:pPr>
        <w:spacing w:before="65"/>
        <w:ind w:left="167" w:right="-40" w:hanging="283"/>
        <w:jc w:val="center"/>
        <w:rPr>
          <w:b/>
          <w:i/>
          <w:color w:val="000000"/>
        </w:rPr>
      </w:pPr>
      <w:r>
        <w:rPr>
          <w:b/>
          <w:i/>
          <w:color w:val="000000"/>
          <w:sz w:val="22"/>
          <w:szCs w:val="22"/>
        </w:rPr>
        <w:t>Selesai program perjalanan Ibadah Umroh bersama ANNISA TRAVEL</w:t>
      </w:r>
    </w:p>
    <w:p w14:paraId="0A5D12B9" w14:textId="77777777" w:rsidR="008E397B" w:rsidRDefault="00000000">
      <w:pPr>
        <w:spacing w:before="65"/>
        <w:ind w:left="167" w:right="-40" w:hanging="283"/>
        <w:jc w:val="center"/>
        <w:rPr>
          <w:b/>
          <w:i/>
          <w:color w:val="000000"/>
        </w:rPr>
      </w:pPr>
      <w:r>
        <w:rPr>
          <w:b/>
          <w:i/>
          <w:color w:val="000000"/>
          <w:sz w:val="22"/>
          <w:szCs w:val="22"/>
        </w:rPr>
        <w:t>Semoga menjadi perjalanan yang berkesan</w:t>
      </w:r>
    </w:p>
    <w:p w14:paraId="2FA40B11" w14:textId="77777777" w:rsidR="008E397B" w:rsidRDefault="008E397B">
      <w:pPr>
        <w:spacing w:before="65"/>
        <w:ind w:left="167" w:right="-40" w:hanging="283"/>
        <w:jc w:val="center"/>
        <w:rPr>
          <w:b/>
          <w:i/>
          <w:color w:val="000000"/>
        </w:rPr>
      </w:pPr>
    </w:p>
    <w:p w14:paraId="43494612" w14:textId="77777777" w:rsidR="008E397B" w:rsidRDefault="00000000">
      <w:pPr>
        <w:shd w:val="clear" w:color="auto" w:fill="8CAA7E"/>
        <w:tabs>
          <w:tab w:val="center" w:pos="4749"/>
        </w:tabs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Pilihan tepat Umroh bersama Annisa Travel</w:t>
      </w:r>
    </w:p>
    <w:p w14:paraId="6D11F189" w14:textId="77777777" w:rsidR="008E397B" w:rsidRDefault="008E397B">
      <w:pPr>
        <w:rPr>
          <w:color w:val="000000"/>
        </w:rPr>
        <w:sectPr w:rsidR="008E397B">
          <w:type w:val="continuous"/>
          <w:pgSz w:w="11907" w:h="16840"/>
          <w:pgMar w:top="590" w:right="1257" w:bottom="1843" w:left="1152" w:header="432" w:footer="691" w:gutter="0"/>
          <w:cols w:space="720"/>
        </w:sectPr>
      </w:pPr>
    </w:p>
    <w:p w14:paraId="646BFC2B" w14:textId="77777777" w:rsidR="008E397B" w:rsidRDefault="008E397B">
      <w:pPr>
        <w:tabs>
          <w:tab w:val="left" w:pos="0"/>
          <w:tab w:val="left" w:pos="305"/>
          <w:tab w:val="left" w:pos="360"/>
          <w:tab w:val="left" w:pos="609"/>
          <w:tab w:val="left" w:pos="1080"/>
          <w:tab w:val="center" w:pos="4140"/>
          <w:tab w:val="right" w:pos="8640"/>
        </w:tabs>
        <w:spacing w:before="240" w:line="276" w:lineRule="auto"/>
        <w:rPr>
          <w:color w:val="000000"/>
        </w:rPr>
      </w:pPr>
    </w:p>
    <w:p w14:paraId="1DB5F0F0" w14:textId="77777777" w:rsidR="008E397B" w:rsidRDefault="008E397B">
      <w:pPr>
        <w:tabs>
          <w:tab w:val="left" w:pos="0"/>
          <w:tab w:val="left" w:pos="305"/>
          <w:tab w:val="left" w:pos="360"/>
          <w:tab w:val="left" w:pos="609"/>
          <w:tab w:val="left" w:pos="1080"/>
          <w:tab w:val="center" w:pos="4140"/>
          <w:tab w:val="right" w:pos="8640"/>
        </w:tabs>
        <w:spacing w:before="240" w:line="276" w:lineRule="auto"/>
        <w:rPr>
          <w:color w:val="000000"/>
        </w:rPr>
        <w:sectPr w:rsidR="008E397B">
          <w:type w:val="continuous"/>
          <w:pgSz w:w="11907" w:h="16840"/>
          <w:pgMar w:top="590" w:right="1257" w:bottom="2414" w:left="1152" w:header="432" w:footer="691" w:gutter="0"/>
          <w:cols w:space="720"/>
        </w:sectPr>
      </w:pPr>
    </w:p>
    <w:p w14:paraId="67E8EF91" w14:textId="77777777" w:rsidR="008E397B" w:rsidRDefault="008E397B">
      <w:pPr>
        <w:tabs>
          <w:tab w:val="left" w:pos="0"/>
          <w:tab w:val="left" w:pos="305"/>
          <w:tab w:val="left" w:pos="360"/>
          <w:tab w:val="left" w:pos="609"/>
          <w:tab w:val="left" w:pos="1080"/>
          <w:tab w:val="center" w:pos="4140"/>
          <w:tab w:val="right" w:pos="8640"/>
        </w:tabs>
        <w:spacing w:before="240" w:line="276" w:lineRule="auto"/>
        <w:rPr>
          <w:color w:val="000000"/>
        </w:rPr>
      </w:pPr>
    </w:p>
    <w:sectPr w:rsidR="008E397B">
      <w:type w:val="continuous"/>
      <w:pgSz w:w="11907" w:h="16840"/>
      <w:pgMar w:top="590" w:right="1257" w:bottom="2414" w:left="1152" w:header="432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6F3A" w14:textId="77777777" w:rsidR="00C04EF0" w:rsidRDefault="00C04EF0">
      <w:r>
        <w:separator/>
      </w:r>
    </w:p>
  </w:endnote>
  <w:endnote w:type="continuationSeparator" w:id="0">
    <w:p w14:paraId="009E0DA7" w14:textId="77777777" w:rsidR="00C04EF0" w:rsidRDefault="00C0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CEBA" w14:textId="77777777" w:rsidR="008E397B" w:rsidRDefault="00000000">
    <w:pPr>
      <w:pBdr>
        <w:top w:val="nil"/>
        <w:left w:val="nil"/>
        <w:bottom w:val="nil"/>
        <w:right w:val="nil"/>
        <w:between w:val="nil"/>
      </w:pBdr>
      <w:spacing w:before="113"/>
      <w:ind w:left="133"/>
      <w:rPr>
        <w:b/>
        <w:color w:val="000000"/>
        <w:sz w:val="16"/>
        <w:szCs w:val="16"/>
      </w:rPr>
    </w:pPr>
    <w:r>
      <w:rPr>
        <w:b/>
        <w:color w:val="00CCCC"/>
        <w:sz w:val="16"/>
        <w:szCs w:val="16"/>
      </w:rPr>
      <w:t>PT. RADIAN KHARISMA WISATA</w: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hidden="0" allowOverlap="1" wp14:anchorId="7CA1F6D0" wp14:editId="6C8681E5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5946140" cy="69850"/>
              <wp:effectExtent l="0" t="0" r="0" b="0"/>
              <wp:wrapNone/>
              <wp:docPr id="2066179834" name="Rectangle 20661798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7693" y="3749838"/>
                        <a:ext cx="5936615" cy="60325"/>
                      </a:xfrm>
                      <a:prstGeom prst="rect">
                        <a:avLst/>
                      </a:prstGeom>
                      <a:solidFill>
                        <a:srgbClr val="00000A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DD22DB" w14:textId="77777777" w:rsidR="008E397B" w:rsidRDefault="008E397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5946140" cy="69850"/>
              <wp:effectExtent b="0" l="0" r="0" t="0"/>
              <wp:wrapNone/>
              <wp:docPr id="206617983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6140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E4B7D46" w14:textId="77777777" w:rsidR="008E397B" w:rsidRDefault="00000000">
    <w:pPr>
      <w:spacing w:before="8"/>
      <w:ind w:left="133"/>
      <w:rPr>
        <w:sz w:val="16"/>
        <w:szCs w:val="16"/>
      </w:rPr>
    </w:pPr>
    <w:r>
      <w:rPr>
        <w:color w:val="92D050"/>
        <w:sz w:val="16"/>
        <w:szCs w:val="16"/>
      </w:rPr>
      <w:t>Graha Annisa</w:t>
    </w:r>
    <w:r>
      <w:rPr>
        <w:noProof/>
      </w:rPr>
      <w:drawing>
        <wp:anchor distT="0" distB="0" distL="0" distR="0" simplePos="0" relativeHeight="251656704" behindDoc="0" locked="0" layoutInCell="1" hidden="0" allowOverlap="1" wp14:anchorId="7F32239A" wp14:editId="418CBD10">
          <wp:simplePos x="0" y="0"/>
          <wp:positionH relativeFrom="column">
            <wp:posOffset>2858135</wp:posOffset>
          </wp:positionH>
          <wp:positionV relativeFrom="paragraph">
            <wp:posOffset>47625</wp:posOffset>
          </wp:positionV>
          <wp:extent cx="1024890" cy="357505"/>
          <wp:effectExtent l="0" t="0" r="0" b="0"/>
          <wp:wrapSquare wrapText="bothSides" distT="0" distB="0" distL="0" distR="0"/>
          <wp:docPr id="206617983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357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11E01D" w14:textId="77777777" w:rsidR="008E397B" w:rsidRDefault="00000000">
    <w:pPr>
      <w:spacing w:before="8"/>
      <w:ind w:left="133"/>
      <w:rPr>
        <w:sz w:val="16"/>
        <w:szCs w:val="16"/>
      </w:rPr>
    </w:pPr>
    <w:r>
      <w:rPr>
        <w:color w:val="92D050"/>
        <w:sz w:val="16"/>
        <w:szCs w:val="16"/>
      </w:rPr>
      <w:t>Jalan Raya Lenteng Agung No. 8A Jakarta 12630</w:t>
    </w:r>
    <w:r>
      <w:rPr>
        <w:noProof/>
      </w:rPr>
      <w:drawing>
        <wp:anchor distT="0" distB="0" distL="114300" distR="114300" simplePos="0" relativeHeight="251657728" behindDoc="0" locked="0" layoutInCell="1" hidden="0" allowOverlap="1" wp14:anchorId="4F3DDADD" wp14:editId="13023824">
          <wp:simplePos x="0" y="0"/>
          <wp:positionH relativeFrom="column">
            <wp:posOffset>5250180</wp:posOffset>
          </wp:positionH>
          <wp:positionV relativeFrom="paragraph">
            <wp:posOffset>14604</wp:posOffset>
          </wp:positionV>
          <wp:extent cx="953770" cy="331470"/>
          <wp:effectExtent l="0" t="0" r="0" b="0"/>
          <wp:wrapNone/>
          <wp:docPr id="20661798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331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CF91C7" w14:textId="77777777" w:rsidR="008E397B" w:rsidRDefault="00000000">
    <w:pPr>
      <w:pBdr>
        <w:top w:val="nil"/>
        <w:left w:val="nil"/>
        <w:bottom w:val="nil"/>
        <w:right w:val="nil"/>
        <w:between w:val="nil"/>
      </w:pBdr>
      <w:spacing w:before="8" w:line="249" w:lineRule="auto"/>
      <w:ind w:left="133"/>
      <w:rPr>
        <w:b/>
        <w:color w:val="92D050"/>
        <w:sz w:val="16"/>
        <w:szCs w:val="16"/>
      </w:rPr>
    </w:pPr>
    <w:r>
      <w:rPr>
        <w:color w:val="92D050"/>
        <w:sz w:val="16"/>
        <w:szCs w:val="16"/>
      </w:rPr>
      <w:t xml:space="preserve">T: </w:t>
    </w:r>
    <w:r>
      <w:rPr>
        <w:b/>
        <w:color w:val="92D050"/>
        <w:sz w:val="16"/>
        <w:szCs w:val="16"/>
      </w:rPr>
      <w:t xml:space="preserve">+62 (21) 2912 7777 </w:t>
    </w:r>
    <w:r>
      <w:rPr>
        <w:color w:val="92D050"/>
        <w:sz w:val="16"/>
        <w:szCs w:val="16"/>
      </w:rPr>
      <w:t xml:space="preserve">| E: </w:t>
    </w:r>
    <w:hyperlink r:id="rId4">
      <w:r w:rsidR="008E397B">
        <w:rPr>
          <w:b/>
          <w:color w:val="92D050"/>
          <w:sz w:val="16"/>
          <w:szCs w:val="16"/>
        </w:rPr>
        <w:t>info@annisatravel.com</w:t>
      </w:r>
    </w:hyperlink>
    <w:r>
      <w:rPr>
        <w:b/>
        <w:color w:val="92D050"/>
        <w:sz w:val="16"/>
        <w:szCs w:val="16"/>
      </w:rPr>
      <w:t xml:space="preserve"> </w:t>
    </w:r>
    <w:r>
      <w:rPr>
        <w:noProof/>
      </w:rPr>
      <w:drawing>
        <wp:anchor distT="0" distB="0" distL="0" distR="0" simplePos="0" relativeHeight="251658752" behindDoc="0" locked="0" layoutInCell="1" hidden="0" allowOverlap="1" wp14:anchorId="5730671D" wp14:editId="76F0998D">
          <wp:simplePos x="0" y="0"/>
          <wp:positionH relativeFrom="column">
            <wp:posOffset>4009390</wp:posOffset>
          </wp:positionH>
          <wp:positionV relativeFrom="paragraph">
            <wp:posOffset>-226687</wp:posOffset>
          </wp:positionV>
          <wp:extent cx="1231900" cy="470535"/>
          <wp:effectExtent l="0" t="0" r="0" b="0"/>
          <wp:wrapNone/>
          <wp:docPr id="20661798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470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183F95" w14:textId="77777777" w:rsidR="008E397B" w:rsidRDefault="008E397B">
    <w:pPr>
      <w:pBdr>
        <w:top w:val="nil"/>
        <w:left w:val="nil"/>
        <w:bottom w:val="nil"/>
        <w:right w:val="nil"/>
        <w:between w:val="nil"/>
      </w:pBdr>
      <w:spacing w:before="8" w:line="249" w:lineRule="auto"/>
      <w:ind w:left="133"/>
      <w:rPr>
        <w:b/>
        <w:color w:val="000000"/>
        <w:sz w:val="16"/>
        <w:szCs w:val="16"/>
      </w:rPr>
    </w:pPr>
    <w:hyperlink r:id="rId6">
      <w:r>
        <w:rPr>
          <w:b/>
          <w:color w:val="92D050"/>
          <w:sz w:val="16"/>
          <w:szCs w:val="16"/>
          <w:u w:val="single"/>
        </w:rPr>
        <w:t>www.annisatravel.com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AE69" w14:textId="77777777" w:rsidR="00C04EF0" w:rsidRDefault="00C04EF0">
      <w:r>
        <w:separator/>
      </w:r>
    </w:p>
  </w:footnote>
  <w:footnote w:type="continuationSeparator" w:id="0">
    <w:p w14:paraId="7D14BAA5" w14:textId="77777777" w:rsidR="00C04EF0" w:rsidRDefault="00C0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C82C" w14:textId="77777777" w:rsidR="008E39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7433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74.85pt;height:474.85pt;z-index:-251654656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D50C" w14:textId="77777777" w:rsidR="008E39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ab/>
    </w:r>
    <w:r>
      <w:rPr>
        <w:noProof/>
      </w:rPr>
      <w:drawing>
        <wp:anchor distT="0" distB="0" distL="0" distR="0" simplePos="0" relativeHeight="251653632" behindDoc="1" locked="0" layoutInCell="1" hidden="0" allowOverlap="1" wp14:anchorId="57EBD1C9" wp14:editId="0CDBF49F">
          <wp:simplePos x="0" y="0"/>
          <wp:positionH relativeFrom="column">
            <wp:posOffset>47625</wp:posOffset>
          </wp:positionH>
          <wp:positionV relativeFrom="paragraph">
            <wp:posOffset>95250</wp:posOffset>
          </wp:positionV>
          <wp:extent cx="1021602" cy="469280"/>
          <wp:effectExtent l="0" t="0" r="0" b="0"/>
          <wp:wrapNone/>
          <wp:docPr id="206617983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602" cy="46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hidden="0" allowOverlap="1" wp14:anchorId="6D44411D" wp14:editId="6E82EF11">
              <wp:simplePos x="0" y="0"/>
              <wp:positionH relativeFrom="column">
                <wp:posOffset>2692400</wp:posOffset>
              </wp:positionH>
              <wp:positionV relativeFrom="paragraph">
                <wp:posOffset>76200</wp:posOffset>
              </wp:positionV>
              <wp:extent cx="3219450" cy="447675"/>
              <wp:effectExtent l="0" t="0" r="0" b="0"/>
              <wp:wrapNone/>
              <wp:docPr id="2066179835" name="Rectangle 20661798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565688"/>
                        <a:ext cx="3200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8E4E7" w14:textId="77777777" w:rsidR="008E397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Poppins Medium" w:eastAsia="Poppins Medium" w:hAnsi="Poppins Medium" w:cs="Poppins Medium"/>
                              <w:color w:val="2E75B5"/>
                              <w:sz w:val="20"/>
                            </w:rPr>
                            <w:t xml:space="preserve">• Corporate Travel Services • Umrah &amp; Hajj </w:t>
                          </w:r>
                        </w:p>
                        <w:p w14:paraId="31C23402" w14:textId="77777777" w:rsidR="008E397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Poppins Medium" w:eastAsia="Poppins Medium" w:hAnsi="Poppins Medium" w:cs="Poppins Medium"/>
                              <w:color w:val="2E75B5"/>
                              <w:sz w:val="20"/>
                            </w:rPr>
                            <w:t xml:space="preserve">• MICE • Tour Package • Event Organizer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76200</wp:posOffset>
              </wp:positionV>
              <wp:extent cx="3219450" cy="447675"/>
              <wp:effectExtent b="0" l="0" r="0" t="0"/>
              <wp:wrapNone/>
              <wp:docPr id="206617983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03F8E4" w14:textId="77777777" w:rsidR="008E397B" w:rsidRDefault="0000000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  <w:tab w:val="left" w:pos="1087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256FF9E7" w14:textId="77777777" w:rsidR="008E397B" w:rsidRDefault="0000000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44546A"/>
        <w:sz w:val="16"/>
        <w:szCs w:val="16"/>
      </w:rPr>
    </w:pPr>
    <w:r>
      <w:rPr>
        <w:rFonts w:ascii="Calibri" w:eastAsia="Calibri" w:hAnsi="Calibri" w:cs="Calibri"/>
        <w:color w:val="44546A"/>
        <w:sz w:val="16"/>
        <w:szCs w:val="16"/>
      </w:rPr>
      <w:t xml:space="preserve">                                                       </w:t>
    </w:r>
  </w:p>
  <w:p w14:paraId="53D2D9CD" w14:textId="77777777" w:rsidR="008E397B" w:rsidRDefault="008E397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44546A"/>
        <w:sz w:val="16"/>
        <w:szCs w:val="16"/>
      </w:rPr>
    </w:pPr>
  </w:p>
  <w:p w14:paraId="5AFA60DE" w14:textId="77777777" w:rsidR="008E397B" w:rsidRDefault="008E397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44546A"/>
        <w:sz w:val="16"/>
        <w:szCs w:val="16"/>
      </w:rPr>
    </w:pPr>
  </w:p>
  <w:p w14:paraId="526304DB" w14:textId="77777777" w:rsidR="008E39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6"/>
        <w:szCs w:val="6"/>
      </w:rPr>
    </w:pPr>
    <w:r>
      <w:rPr>
        <w:rFonts w:ascii="Arial" w:eastAsia="Arial" w:hAnsi="Arial" w:cs="Arial"/>
        <w:color w:val="000000"/>
        <w:sz w:val="22"/>
        <w:szCs w:val="22"/>
      </w:rPr>
      <w:pict w14:anchorId="301A5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-7.1pt;margin-top:81.7pt;width:475.85pt;height:475.85pt;z-index:-251656704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95DA" w14:textId="77777777" w:rsidR="008E39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073FA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74.85pt;height:474.85pt;z-index:-251655680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7B"/>
    <w:rsid w:val="0010241C"/>
    <w:rsid w:val="001224EC"/>
    <w:rsid w:val="00205DE3"/>
    <w:rsid w:val="00450ED7"/>
    <w:rsid w:val="00732189"/>
    <w:rsid w:val="008E397B"/>
    <w:rsid w:val="00C04EF0"/>
    <w:rsid w:val="00D30FD3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19AA"/>
  <w15:docId w15:val="{4D7D509A-E916-4FD8-A476-AC89383F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DF"/>
  </w:style>
  <w:style w:type="paragraph" w:styleId="Heading1">
    <w:name w:val="heading 1"/>
    <w:basedOn w:val="Normal"/>
    <w:next w:val="Normal"/>
    <w:link w:val="Heading1Char"/>
    <w:uiPriority w:val="9"/>
    <w:qFormat/>
    <w:rsid w:val="003D40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06FD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06FD8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906FD8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906FD8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basedOn w:val="DefaultParagraphFont"/>
    <w:rsid w:val="00906FD8"/>
    <w:rPr>
      <w:color w:val="0000FF"/>
      <w:u w:val="single"/>
    </w:rPr>
  </w:style>
  <w:style w:type="table" w:styleId="TableGrid">
    <w:name w:val="Table Grid"/>
    <w:basedOn w:val="TableNormal"/>
    <w:uiPriority w:val="59"/>
    <w:rsid w:val="0090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C41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635F"/>
    <w:rPr>
      <w:rFonts w:ascii="Tahoma" w:hAnsi="Tahoma" w:cs="Tahoma"/>
      <w:sz w:val="16"/>
      <w:szCs w:val="16"/>
    </w:rPr>
  </w:style>
  <w:style w:type="paragraph" w:customStyle="1" w:styleId="TourPackage">
    <w:name w:val="Tour Package"/>
    <w:basedOn w:val="Normal"/>
    <w:rsid w:val="0023265D"/>
    <w:rPr>
      <w:rFonts w:ascii="Tahoma" w:hAnsi="Tahoma"/>
      <w:sz w:val="20"/>
      <w:szCs w:val="20"/>
    </w:rPr>
  </w:style>
  <w:style w:type="paragraph" w:styleId="NoSpacing">
    <w:name w:val="No Spacing"/>
    <w:qFormat/>
    <w:rsid w:val="00C64798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unhideWhenUsed/>
    <w:rsid w:val="00C64798"/>
    <w:pPr>
      <w:spacing w:before="100" w:beforeAutospacing="1" w:after="100" w:afterAutospacing="1"/>
    </w:pPr>
    <w:rPr>
      <w:rFonts w:ascii="Verdana" w:hAnsi="Verdana"/>
      <w:color w:val="665032"/>
      <w:sz w:val="16"/>
      <w:szCs w:val="16"/>
      <w:lang w:val="id-ID" w:eastAsia="id-ID"/>
    </w:rPr>
  </w:style>
  <w:style w:type="character" w:styleId="Strong">
    <w:name w:val="Strong"/>
    <w:basedOn w:val="DefaultParagraphFont"/>
    <w:uiPriority w:val="22"/>
    <w:qFormat/>
    <w:rsid w:val="00C64798"/>
    <w:rPr>
      <w:b/>
      <w:bCs/>
    </w:rPr>
  </w:style>
  <w:style w:type="character" w:customStyle="1" w:styleId="street-address">
    <w:name w:val="street-address"/>
    <w:basedOn w:val="DefaultParagraphFont"/>
    <w:rsid w:val="00C64798"/>
  </w:style>
  <w:style w:type="character" w:customStyle="1" w:styleId="locatlity">
    <w:name w:val="locatlity"/>
    <w:basedOn w:val="DefaultParagraphFont"/>
    <w:rsid w:val="00C64798"/>
  </w:style>
  <w:style w:type="character" w:customStyle="1" w:styleId="emailstyle18">
    <w:name w:val="emailstyle18"/>
    <w:basedOn w:val="DefaultParagraphFont"/>
    <w:rsid w:val="00C64798"/>
  </w:style>
  <w:style w:type="character" w:customStyle="1" w:styleId="locality">
    <w:name w:val="locality"/>
    <w:basedOn w:val="DefaultParagraphFont"/>
    <w:rsid w:val="00C64798"/>
  </w:style>
  <w:style w:type="character" w:customStyle="1" w:styleId="country-name">
    <w:name w:val="country-name"/>
    <w:basedOn w:val="DefaultParagraphFont"/>
    <w:rsid w:val="00C64798"/>
  </w:style>
  <w:style w:type="character" w:customStyle="1" w:styleId="copyright1">
    <w:name w:val="copyright1"/>
    <w:basedOn w:val="DefaultParagraphFont"/>
    <w:rsid w:val="00C64798"/>
    <w:rPr>
      <w:rFonts w:ascii="Verdana" w:hAnsi="Verdana" w:hint="default"/>
      <w:color w:val="CCCCCC"/>
      <w:sz w:val="14"/>
      <w:szCs w:val="14"/>
    </w:rPr>
  </w:style>
  <w:style w:type="paragraph" w:customStyle="1" w:styleId="linkwithimageandtext">
    <w:name w:val="linkwithimageandtext"/>
    <w:basedOn w:val="Normal"/>
    <w:rsid w:val="009D64D6"/>
    <w:pPr>
      <w:spacing w:before="100" w:beforeAutospacing="1" w:after="100" w:afterAutospacing="1"/>
    </w:pPr>
    <w:rPr>
      <w:color w:val="000000"/>
      <w:lang w:val="id-ID" w:eastAsia="id-ID"/>
    </w:rPr>
  </w:style>
  <w:style w:type="character" w:customStyle="1" w:styleId="Heading1Char">
    <w:name w:val="Heading 1 Char"/>
    <w:basedOn w:val="DefaultParagraphFont"/>
    <w:link w:val="Heading1"/>
    <w:rsid w:val="003D40CB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offscreen">
    <w:name w:val="offscreen"/>
    <w:basedOn w:val="DefaultParagraphFont"/>
    <w:rsid w:val="003D40CB"/>
  </w:style>
  <w:style w:type="character" w:customStyle="1" w:styleId="email">
    <w:name w:val="email"/>
    <w:basedOn w:val="DefaultParagraphFont"/>
    <w:rsid w:val="003D40CB"/>
  </w:style>
  <w:style w:type="character" w:customStyle="1" w:styleId="yshortcuts">
    <w:name w:val="yshortcuts"/>
    <w:basedOn w:val="DefaultParagraphFont"/>
    <w:rsid w:val="003D40CB"/>
  </w:style>
  <w:style w:type="character" w:customStyle="1" w:styleId="hidden">
    <w:name w:val="hidden"/>
    <w:basedOn w:val="DefaultParagraphFont"/>
    <w:rsid w:val="00C90309"/>
  </w:style>
  <w:style w:type="character" w:customStyle="1" w:styleId="latitude">
    <w:name w:val="latitude"/>
    <w:basedOn w:val="DefaultParagraphFont"/>
    <w:rsid w:val="00C90309"/>
  </w:style>
  <w:style w:type="character" w:customStyle="1" w:styleId="longitude">
    <w:name w:val="longitude"/>
    <w:basedOn w:val="DefaultParagraphFont"/>
    <w:rsid w:val="00C90309"/>
  </w:style>
  <w:style w:type="character" w:customStyle="1" w:styleId="fn">
    <w:name w:val="fn"/>
    <w:basedOn w:val="DefaultParagraphFont"/>
    <w:rsid w:val="007848D8"/>
  </w:style>
  <w:style w:type="character" w:customStyle="1" w:styleId="stars3">
    <w:name w:val="stars3"/>
    <w:basedOn w:val="DefaultParagraphFont"/>
    <w:rsid w:val="007848D8"/>
  </w:style>
  <w:style w:type="paragraph" w:customStyle="1" w:styleId="border-p">
    <w:name w:val="border-p"/>
    <w:basedOn w:val="Normal"/>
    <w:rsid w:val="007848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2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1F2212"/>
    <w:rPr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7A4F0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4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4F04"/>
    <w:rPr>
      <w:rFonts w:ascii="Courier" w:hAnsi="Courier" w:cs="Courier"/>
    </w:rPr>
  </w:style>
  <w:style w:type="character" w:customStyle="1" w:styleId="shorttext">
    <w:name w:val="short_text"/>
    <w:basedOn w:val="DefaultParagraphFont"/>
    <w:rsid w:val="00253784"/>
  </w:style>
  <w:style w:type="character" w:customStyle="1" w:styleId="hps">
    <w:name w:val="hps"/>
    <w:basedOn w:val="DefaultParagraphFont"/>
    <w:rsid w:val="00253784"/>
  </w:style>
  <w:style w:type="character" w:customStyle="1" w:styleId="FooterChar">
    <w:name w:val="Footer Char"/>
    <w:basedOn w:val="DefaultParagraphFont"/>
    <w:link w:val="Footer"/>
    <w:uiPriority w:val="99"/>
    <w:rsid w:val="00CD7E4F"/>
    <w:rPr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061D8"/>
    <w:rPr>
      <w:color w:val="0000FF"/>
      <w:u w:val="single"/>
    </w:rPr>
  </w:style>
  <w:style w:type="table" w:styleId="LightGrid-Accent3">
    <w:name w:val="Light Grid Accent 3"/>
    <w:basedOn w:val="TableNormal"/>
    <w:uiPriority w:val="62"/>
    <w:rsid w:val="005F6D5F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1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  <w:shd w:val="clear" w:color="auto" w:fill="D0ECED" w:themeFill="accent3" w:themeFillTint="3F"/>
      </w:tcPr>
    </w:tblStylePr>
    <w:tblStylePr w:type="band2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D5A41"/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14EE"/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2B5" w:themeColor="accent3"/>
          <w:left w:val="single" w:sz="4" w:space="0" w:color="46B2B5" w:themeColor="accent3"/>
          <w:bottom w:val="single" w:sz="4" w:space="0" w:color="46B2B5" w:themeColor="accent3"/>
          <w:right w:val="single" w:sz="4" w:space="0" w:color="46B2B5" w:themeColor="accent3"/>
          <w:insideH w:val="nil"/>
          <w:insideV w:val="nil"/>
        </w:tcBorders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3114EE"/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bottom w:val="single" w:sz="4" w:space="0" w:color="FAD17A" w:themeColor="accent1" w:themeTint="99"/>
        </w:tcBorders>
      </w:tcPr>
    </w:tblStylePr>
    <w:tblStylePr w:type="nwCell">
      <w:tblPr/>
      <w:tcPr>
        <w:tcBorders>
          <w:bottom w:val="single" w:sz="4" w:space="0" w:color="FAD17A" w:themeColor="accent1" w:themeTint="99"/>
        </w:tcBorders>
      </w:tcPr>
    </w:tblStylePr>
    <w:tblStylePr w:type="seCell">
      <w:tblPr/>
      <w:tcPr>
        <w:tcBorders>
          <w:top w:val="single" w:sz="4" w:space="0" w:color="FAD17A" w:themeColor="accent1" w:themeTint="99"/>
        </w:tcBorders>
      </w:tcPr>
    </w:tblStylePr>
    <w:tblStylePr w:type="swCell">
      <w:tblPr/>
      <w:tcPr>
        <w:tcBorders>
          <w:top w:val="single" w:sz="4" w:space="0" w:color="FAD17A" w:themeColor="accent1" w:themeTint="99"/>
        </w:tcBorders>
      </w:tcPr>
    </w:tblStylePr>
  </w:style>
  <w:style w:type="paragraph" w:customStyle="1" w:styleId="Default">
    <w:name w:val="Default"/>
    <w:rsid w:val="00033CE7"/>
    <w:pPr>
      <w:autoSpaceDE w:val="0"/>
      <w:autoSpaceDN w:val="0"/>
      <w:adjustRightInd w:val="0"/>
    </w:pPr>
    <w:rPr>
      <w:rFonts w:ascii="Arial" w:eastAsia="SimSun" w:hAnsi="Arial" w:cs="Arial"/>
      <w:color w:val="000000"/>
    </w:rPr>
  </w:style>
  <w:style w:type="table" w:customStyle="1" w:styleId="GridTable7Colorful-Accent41">
    <w:name w:val="Grid Table 7 Colorful - Accent 41"/>
    <w:basedOn w:val="TableNormal"/>
    <w:uiPriority w:val="52"/>
    <w:rsid w:val="006D1A6D"/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table" w:customStyle="1" w:styleId="GridTable4-Accent41">
    <w:name w:val="Grid Table 4 - Accent 41"/>
    <w:basedOn w:val="TableNormal"/>
    <w:uiPriority w:val="49"/>
    <w:rsid w:val="006D1A6D"/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A7E" w:themeColor="accent4"/>
          <w:left w:val="single" w:sz="4" w:space="0" w:color="8CAA7E" w:themeColor="accent4"/>
          <w:bottom w:val="single" w:sz="4" w:space="0" w:color="8CAA7E" w:themeColor="accent4"/>
          <w:right w:val="single" w:sz="4" w:space="0" w:color="8CAA7E" w:themeColor="accent4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D1A6D"/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6D1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D0DDCB" w:themeFill="accent4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6D1A6D"/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</w:style>
  <w:style w:type="table" w:customStyle="1" w:styleId="a0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</w:style>
  <w:style w:type="table" w:customStyle="1" w:styleId="a1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  <w:tblStylePr w:type="firstRow">
      <w:rPr>
        <w:b/>
      </w:rPr>
      <w:tblPr/>
      <w:tcPr>
        <w:tcBorders>
          <w:bottom w:val="single" w:sz="12" w:space="0" w:color="BACCB1"/>
        </w:tcBorders>
      </w:tcPr>
    </w:tblStylePr>
    <w:tblStylePr w:type="lastRow">
      <w:rPr>
        <w:b/>
      </w:rPr>
      <w:tblPr/>
      <w:tcPr>
        <w:tcBorders>
          <w:top w:val="single" w:sz="4" w:space="0" w:color="BACCB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7EDE5"/>
      </w:tcPr>
    </w:tblStylePr>
    <w:tblStylePr w:type="band1Horz">
      <w:tblPr/>
      <w:tcPr>
        <w:shd w:val="clear" w:color="auto" w:fill="E7EDE5"/>
      </w:tcPr>
    </w:tblStylePr>
  </w:style>
  <w:style w:type="table" w:customStyle="1" w:styleId="a2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  <w:tblStylePr w:type="firstRow">
      <w:rPr>
        <w:b/>
      </w:rPr>
      <w:tblPr/>
      <w:tcPr>
        <w:tcBorders>
          <w:bottom w:val="single" w:sz="12" w:space="0" w:color="BACCB1"/>
        </w:tcBorders>
      </w:tcPr>
    </w:tblStylePr>
    <w:tblStylePr w:type="lastRow">
      <w:rPr>
        <w:b/>
      </w:rPr>
      <w:tblPr/>
      <w:tcPr>
        <w:tcBorders>
          <w:top w:val="single" w:sz="4" w:space="0" w:color="BACCB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7EDE5"/>
      </w:tcPr>
    </w:tblStylePr>
    <w:tblStylePr w:type="band1Horz">
      <w:tblPr/>
      <w:tcPr>
        <w:shd w:val="clear" w:color="auto" w:fill="E7EDE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hyperlink" Target="http://www.annisatravel.com/" TargetMode="External"/><Relationship Id="rId5" Type="http://schemas.openxmlformats.org/officeDocument/2006/relationships/image" Target="media/image6.jpg"/><Relationship Id="rId4" Type="http://schemas.openxmlformats.org/officeDocument/2006/relationships/hyperlink" Target="mailto:info@annisatrav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8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</a:majorFont>
      <a:minorFont>
        <a:latin typeface="Gill Sans MT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wjAsvKKSiy2LmEY8dY+mE6l6yg==">CgMxLjAyCGguZ2pkZ3hzOAByITFFR1h6OTFHYnJ4aHlfNmtiUkpHYXRNM2ZHNVJTUEplbA==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haidar ali</cp:lastModifiedBy>
  <cp:revision>4</cp:revision>
  <cp:lastPrinted>2025-01-03T07:32:00Z</cp:lastPrinted>
  <dcterms:created xsi:type="dcterms:W3CDTF">2024-12-19T02:52:00Z</dcterms:created>
  <dcterms:modified xsi:type="dcterms:W3CDTF">2025-01-07T16:27:00Z</dcterms:modified>
</cp:coreProperties>
</file>